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627"/>
        <w:gridCol w:w="3781"/>
        <w:gridCol w:w="1170"/>
        <w:gridCol w:w="1998"/>
      </w:tblGrid>
      <w:tr w:rsidR="00F93CA0" w:rsidRPr="003E78AA" w:rsidTr="00F068CB">
        <w:tc>
          <w:tcPr>
            <w:tcW w:w="2627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Vocabulary Word</w:t>
            </w:r>
          </w:p>
        </w:tc>
        <w:tc>
          <w:tcPr>
            <w:tcW w:w="3781" w:type="dxa"/>
          </w:tcPr>
          <w:p w:rsidR="00F93CA0" w:rsidRPr="00CD727E" w:rsidRDefault="00F93CA0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1170" w:type="dxa"/>
          </w:tcPr>
          <w:p w:rsidR="00F93CA0" w:rsidRPr="00CD727E" w:rsidRDefault="00F93CA0" w:rsidP="00864A4D">
            <w:pPr>
              <w:rPr>
                <w:b/>
                <w:sz w:val="24"/>
                <w:szCs w:val="24"/>
              </w:rPr>
            </w:pPr>
            <w:r w:rsidRPr="00CD727E">
              <w:rPr>
                <w:b/>
                <w:sz w:val="24"/>
                <w:szCs w:val="24"/>
              </w:rPr>
              <w:t>Stem</w:t>
            </w:r>
            <w:r w:rsidR="00864A4D" w:rsidRPr="00CD727E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1998" w:type="dxa"/>
          </w:tcPr>
          <w:p w:rsidR="00F93CA0" w:rsidRPr="003E78AA" w:rsidRDefault="00864A4D">
            <w:pPr>
              <w:rPr>
                <w:b/>
                <w:sz w:val="24"/>
                <w:szCs w:val="24"/>
              </w:rPr>
            </w:pPr>
            <w:r w:rsidRPr="003E78AA">
              <w:rPr>
                <w:b/>
                <w:sz w:val="24"/>
                <w:szCs w:val="24"/>
              </w:rPr>
              <w:t>Stem Definition(s)</w:t>
            </w: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cadenza</w:t>
            </w:r>
          </w:p>
        </w:tc>
        <w:tc>
          <w:tcPr>
            <w:tcW w:w="3781" w:type="dxa"/>
          </w:tcPr>
          <w:p w:rsidR="001C5A83" w:rsidRDefault="00170BFB" w:rsidP="00F2324D">
            <w:pPr>
              <w:pStyle w:val="bottomentry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elaborate solo</w:t>
            </w:r>
          </w:p>
          <w:p w:rsidR="00170BFB" w:rsidRPr="003F5A93" w:rsidRDefault="00170BFB" w:rsidP="00F2324D">
            <w:pPr>
              <w:pStyle w:val="bottomentry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10141C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cad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credence</w:t>
            </w:r>
          </w:p>
        </w:tc>
        <w:tc>
          <w:tcPr>
            <w:tcW w:w="3781" w:type="dxa"/>
          </w:tcPr>
          <w:p w:rsidR="00F2324D" w:rsidRDefault="00170BFB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belief</w:t>
            </w:r>
          </w:p>
          <w:p w:rsidR="00170BFB" w:rsidRPr="003F5A93" w:rsidRDefault="00170BFB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1C5A83" w:rsidRPr="00F2324D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cred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lugubrious</w:t>
            </w:r>
          </w:p>
        </w:tc>
        <w:tc>
          <w:tcPr>
            <w:tcW w:w="3781" w:type="dxa"/>
          </w:tcPr>
          <w:p w:rsidR="00D857D4" w:rsidRDefault="00170BFB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full of mourning</w:t>
            </w:r>
          </w:p>
          <w:p w:rsidR="00170BFB" w:rsidRPr="003F5A93" w:rsidRDefault="00170BFB" w:rsidP="003E78AA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1C5A83" w:rsidRPr="00F2324D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manifest</w:t>
            </w:r>
          </w:p>
        </w:tc>
        <w:tc>
          <w:tcPr>
            <w:tcW w:w="3781" w:type="dxa"/>
          </w:tcPr>
          <w:p w:rsidR="002E277D" w:rsidRDefault="00170BFB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evident</w:t>
            </w:r>
          </w:p>
          <w:p w:rsidR="00170BFB" w:rsidRPr="003F5A93" w:rsidRDefault="00170BFB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1C5A83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sagacious</w:t>
            </w:r>
          </w:p>
        </w:tc>
        <w:tc>
          <w:tcPr>
            <w:tcW w:w="3781" w:type="dxa"/>
          </w:tcPr>
          <w:p w:rsidR="000A7BF0" w:rsidRDefault="00170BFB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full of wisdom</w:t>
            </w:r>
          </w:p>
          <w:p w:rsidR="00170BFB" w:rsidRPr="003F5A93" w:rsidRDefault="00170BFB" w:rsidP="009C454C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1C5A83" w:rsidRPr="00F2324D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sequester</w:t>
            </w:r>
          </w:p>
        </w:tc>
        <w:tc>
          <w:tcPr>
            <w:tcW w:w="3781" w:type="dxa"/>
          </w:tcPr>
          <w:p w:rsidR="001C5A83" w:rsidRDefault="0017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apart</w:t>
            </w:r>
          </w:p>
          <w:p w:rsidR="00170BFB" w:rsidRPr="003F5A93" w:rsidRDefault="00170BF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857D4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170BFB">
        <w:trPr>
          <w:trHeight w:val="908"/>
        </w:trPr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extirpate</w:t>
            </w:r>
          </w:p>
        </w:tc>
        <w:tc>
          <w:tcPr>
            <w:tcW w:w="3781" w:type="dxa"/>
          </w:tcPr>
          <w:p w:rsidR="001C5A83" w:rsidRDefault="00170BFB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root out</w:t>
            </w:r>
          </w:p>
          <w:p w:rsidR="00170BFB" w:rsidRPr="003F5A93" w:rsidRDefault="00170BFB" w:rsidP="00F2324D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F068CB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expiate</w:t>
            </w:r>
          </w:p>
        </w:tc>
        <w:tc>
          <w:tcPr>
            <w:tcW w:w="3781" w:type="dxa"/>
          </w:tcPr>
          <w:p w:rsidR="001C5A83" w:rsidRDefault="00170BFB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make amends for</w:t>
            </w:r>
          </w:p>
          <w:p w:rsidR="00170BFB" w:rsidRPr="003F5A93" w:rsidRDefault="00170BFB" w:rsidP="00864A4D">
            <w:pPr>
              <w:textAlignment w:val="top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0141C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apprehension</w:t>
            </w:r>
          </w:p>
        </w:tc>
        <w:tc>
          <w:tcPr>
            <w:tcW w:w="3781" w:type="dxa"/>
          </w:tcPr>
          <w:p w:rsidR="001C5A83" w:rsidRPr="003F5A93" w:rsidRDefault="00170BFB" w:rsidP="007E5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anxious foreboding</w:t>
            </w:r>
          </w:p>
        </w:tc>
        <w:tc>
          <w:tcPr>
            <w:tcW w:w="1170" w:type="dxa"/>
          </w:tcPr>
          <w:p w:rsidR="0010141C" w:rsidRDefault="0010141C">
            <w:pPr>
              <w:rPr>
                <w:b/>
                <w:sz w:val="24"/>
                <w:szCs w:val="24"/>
              </w:rPr>
            </w:pPr>
          </w:p>
          <w:p w:rsidR="00170BFB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</w:t>
            </w:r>
          </w:p>
          <w:p w:rsidR="00170BFB" w:rsidRPr="00F2324D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hend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proscribe</w:t>
            </w:r>
          </w:p>
        </w:tc>
        <w:tc>
          <w:tcPr>
            <w:tcW w:w="3781" w:type="dxa"/>
          </w:tcPr>
          <w:p w:rsidR="001C5A83" w:rsidRPr="003F5A93" w:rsidRDefault="0017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forbid</w:t>
            </w:r>
          </w:p>
        </w:tc>
        <w:tc>
          <w:tcPr>
            <w:tcW w:w="1170" w:type="dxa"/>
          </w:tcPr>
          <w:p w:rsidR="002E277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</w:t>
            </w:r>
          </w:p>
          <w:p w:rsidR="00170BFB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scribe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 credible</w:t>
            </w:r>
          </w:p>
        </w:tc>
        <w:tc>
          <w:tcPr>
            <w:tcW w:w="3781" w:type="dxa"/>
          </w:tcPr>
          <w:p w:rsidR="001C5A83" w:rsidRDefault="00170BFB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believable</w:t>
            </w:r>
          </w:p>
          <w:p w:rsidR="00170BFB" w:rsidRPr="003F5A93" w:rsidRDefault="00170BFB" w:rsidP="003E78AA">
            <w:pPr>
              <w:pStyle w:val="NormalWeb"/>
              <w:textAlignment w:val="top"/>
              <w:rPr>
                <w:rFonts w:asciiTheme="minorHAnsi" w:hAnsiTheme="minorHAnsi" w:cs="Arial"/>
              </w:rPr>
            </w:pPr>
          </w:p>
        </w:tc>
        <w:tc>
          <w:tcPr>
            <w:tcW w:w="1170" w:type="dxa"/>
          </w:tcPr>
          <w:p w:rsidR="000A7BF0" w:rsidRPr="00F2324D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cred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surfeit</w:t>
            </w:r>
          </w:p>
        </w:tc>
        <w:tc>
          <w:tcPr>
            <w:tcW w:w="3781" w:type="dxa"/>
          </w:tcPr>
          <w:p w:rsidR="001C5A83" w:rsidRPr="003F5A93" w:rsidRDefault="00170BFB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excess</w:t>
            </w:r>
          </w:p>
        </w:tc>
        <w:tc>
          <w:tcPr>
            <w:tcW w:w="1170" w:type="dxa"/>
          </w:tcPr>
          <w:p w:rsidR="00F93CA0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sur</w:t>
            </w:r>
            <w:proofErr w:type="spellEnd"/>
          </w:p>
          <w:p w:rsidR="00170BFB" w:rsidRPr="00F2324D" w:rsidRDefault="00170BFB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2E277D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 pellucid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1C5A83" w:rsidRPr="003F5A93" w:rsidRDefault="00170BFB" w:rsidP="00CD727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crystal clear</w:t>
            </w:r>
          </w:p>
        </w:tc>
        <w:tc>
          <w:tcPr>
            <w:tcW w:w="1170" w:type="dxa"/>
          </w:tcPr>
          <w:p w:rsidR="000A7BF0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luc</w:t>
            </w:r>
            <w:proofErr w:type="spellEnd"/>
          </w:p>
          <w:p w:rsidR="00170BFB" w:rsidRPr="00F2324D" w:rsidRDefault="00170BFB">
            <w:pPr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belligerent</w:t>
            </w:r>
          </w:p>
        </w:tc>
        <w:tc>
          <w:tcPr>
            <w:tcW w:w="3781" w:type="dxa"/>
          </w:tcPr>
          <w:p w:rsidR="001C5A83" w:rsidRPr="003F5A93" w:rsidRDefault="00170BFB" w:rsidP="0076310E">
            <w:pPr>
              <w:pStyle w:val="bottomentry"/>
              <w:textAlignment w:val="top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warring</w:t>
            </w:r>
          </w:p>
        </w:tc>
        <w:tc>
          <w:tcPr>
            <w:tcW w:w="1170" w:type="dxa"/>
          </w:tcPr>
          <w:p w:rsidR="000A7BF0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bell</w:t>
            </w:r>
          </w:p>
          <w:p w:rsidR="00170BFB" w:rsidRPr="00F2324D" w:rsidRDefault="00170B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ger</w:t>
            </w:r>
            <w:proofErr w:type="spellEnd"/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  <w:tr w:rsidR="00F93CA0" w:rsidRPr="00F2324D" w:rsidTr="00F068CB">
        <w:tc>
          <w:tcPr>
            <w:tcW w:w="2627" w:type="dxa"/>
          </w:tcPr>
          <w:p w:rsidR="003E78AA" w:rsidRPr="00F2324D" w:rsidRDefault="00170BFB" w:rsidP="003E7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intervene</w:t>
            </w:r>
          </w:p>
        </w:tc>
        <w:tc>
          <w:tcPr>
            <w:tcW w:w="3781" w:type="dxa"/>
          </w:tcPr>
          <w:p w:rsidR="001C5A83" w:rsidRDefault="0017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 between</w:t>
            </w:r>
          </w:p>
          <w:p w:rsidR="00170BFB" w:rsidRPr="003F5A93" w:rsidRDefault="00170BF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0A7BF0" w:rsidRPr="00F2324D" w:rsidRDefault="00170B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</w:t>
            </w:r>
          </w:p>
        </w:tc>
        <w:tc>
          <w:tcPr>
            <w:tcW w:w="1998" w:type="dxa"/>
          </w:tcPr>
          <w:p w:rsidR="00F93CA0" w:rsidRPr="00F2324D" w:rsidRDefault="00F93CA0">
            <w:pPr>
              <w:rPr>
                <w:sz w:val="24"/>
                <w:szCs w:val="24"/>
              </w:rPr>
            </w:pPr>
          </w:p>
        </w:tc>
      </w:tr>
    </w:tbl>
    <w:p w:rsidR="00B74DF5" w:rsidRPr="00F2324D" w:rsidRDefault="00B74DF5">
      <w:pPr>
        <w:rPr>
          <w:sz w:val="24"/>
          <w:szCs w:val="24"/>
        </w:rPr>
      </w:pPr>
    </w:p>
    <w:sectPr w:rsidR="00B74DF5" w:rsidRPr="00F2324D" w:rsidSect="00A70B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A83" w:rsidRDefault="001C5A83" w:rsidP="00864A4D">
      <w:pPr>
        <w:spacing w:after="0" w:line="240" w:lineRule="auto"/>
      </w:pPr>
      <w:r>
        <w:separator/>
      </w:r>
    </w:p>
  </w:endnote>
  <w:endnote w:type="continuationSeparator" w:id="0">
    <w:p w:rsidR="001C5A83" w:rsidRDefault="001C5A83" w:rsidP="008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A83" w:rsidRDefault="001C5A83" w:rsidP="00864A4D">
      <w:pPr>
        <w:spacing w:after="0" w:line="240" w:lineRule="auto"/>
      </w:pPr>
      <w:r>
        <w:separator/>
      </w:r>
    </w:p>
  </w:footnote>
  <w:footnote w:type="continuationSeparator" w:id="0">
    <w:p w:rsidR="001C5A83" w:rsidRDefault="001C5A83" w:rsidP="008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83" w:rsidRDefault="00170BFB">
    <w:pPr>
      <w:pStyle w:val="Header"/>
    </w:pPr>
    <w:r>
      <w:t>Senior Vocabulary: Unit 55</w:t>
    </w:r>
  </w:p>
  <w:p w:rsidR="001C5A83" w:rsidRDefault="001C5A83">
    <w:pPr>
      <w:pStyle w:val="Header"/>
    </w:pPr>
    <w:r>
      <w:t>Nance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078F"/>
    <w:multiLevelType w:val="hybridMultilevel"/>
    <w:tmpl w:val="DE1C8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CA0"/>
    <w:rsid w:val="00021BF8"/>
    <w:rsid w:val="00082494"/>
    <w:rsid w:val="000A7BF0"/>
    <w:rsid w:val="000B28EA"/>
    <w:rsid w:val="000D21EB"/>
    <w:rsid w:val="0010141C"/>
    <w:rsid w:val="00170BFB"/>
    <w:rsid w:val="00177072"/>
    <w:rsid w:val="001C5A83"/>
    <w:rsid w:val="002E277D"/>
    <w:rsid w:val="00305BAE"/>
    <w:rsid w:val="00381A23"/>
    <w:rsid w:val="003B40C0"/>
    <w:rsid w:val="003E78AA"/>
    <w:rsid w:val="003F5A93"/>
    <w:rsid w:val="0043593B"/>
    <w:rsid w:val="00553E90"/>
    <w:rsid w:val="00577DCF"/>
    <w:rsid w:val="006C5A94"/>
    <w:rsid w:val="007139B0"/>
    <w:rsid w:val="0076310E"/>
    <w:rsid w:val="007E5479"/>
    <w:rsid w:val="00864A4D"/>
    <w:rsid w:val="00982E53"/>
    <w:rsid w:val="009A60EC"/>
    <w:rsid w:val="009C454C"/>
    <w:rsid w:val="00A70B73"/>
    <w:rsid w:val="00AA0A5B"/>
    <w:rsid w:val="00B4121E"/>
    <w:rsid w:val="00B74DF5"/>
    <w:rsid w:val="00CB6B32"/>
    <w:rsid w:val="00CD727E"/>
    <w:rsid w:val="00D857D4"/>
    <w:rsid w:val="00DD2486"/>
    <w:rsid w:val="00E50D28"/>
    <w:rsid w:val="00F068CB"/>
    <w:rsid w:val="00F2324D"/>
    <w:rsid w:val="00F35066"/>
    <w:rsid w:val="00F56FD2"/>
    <w:rsid w:val="00F93CA0"/>
    <w:rsid w:val="00F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CA0"/>
    <w:pPr>
      <w:ind w:left="720"/>
      <w:contextualSpacing/>
    </w:pPr>
  </w:style>
  <w:style w:type="character" w:customStyle="1" w:styleId="ssens">
    <w:name w:val="ssens"/>
    <w:basedOn w:val="DefaultParagraphFont"/>
    <w:rsid w:val="00F93CA0"/>
  </w:style>
  <w:style w:type="character" w:styleId="Emphasis">
    <w:name w:val="Emphasis"/>
    <w:basedOn w:val="DefaultParagraphFont"/>
    <w:uiPriority w:val="20"/>
    <w:qFormat/>
    <w:rsid w:val="00F93CA0"/>
    <w:rPr>
      <w:i/>
      <w:iCs/>
    </w:rPr>
  </w:style>
  <w:style w:type="character" w:styleId="Strong">
    <w:name w:val="Strong"/>
    <w:basedOn w:val="DefaultParagraphFont"/>
    <w:uiPriority w:val="22"/>
    <w:qFormat/>
    <w:rsid w:val="00F93CA0"/>
    <w:rPr>
      <w:b/>
      <w:bCs/>
    </w:rPr>
  </w:style>
  <w:style w:type="character" w:customStyle="1" w:styleId="unicode">
    <w:name w:val="unicode"/>
    <w:basedOn w:val="DefaultParagraphFont"/>
    <w:rsid w:val="00F93CA0"/>
  </w:style>
  <w:style w:type="paragraph" w:styleId="Header">
    <w:name w:val="header"/>
    <w:basedOn w:val="Normal"/>
    <w:link w:val="Head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A4D"/>
  </w:style>
  <w:style w:type="paragraph" w:styleId="Footer">
    <w:name w:val="footer"/>
    <w:basedOn w:val="Normal"/>
    <w:link w:val="FooterChar"/>
    <w:uiPriority w:val="99"/>
    <w:semiHidden/>
    <w:unhideWhenUsed/>
    <w:rsid w:val="0086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A4D"/>
  </w:style>
  <w:style w:type="paragraph" w:styleId="BalloonText">
    <w:name w:val="Balloon Text"/>
    <w:basedOn w:val="Normal"/>
    <w:link w:val="BalloonTextChar"/>
    <w:uiPriority w:val="99"/>
    <w:semiHidden/>
    <w:unhideWhenUsed/>
    <w:rsid w:val="0086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D"/>
    <w:rPr>
      <w:rFonts w:ascii="Tahoma" w:hAnsi="Tahoma" w:cs="Tahoma"/>
      <w:sz w:val="16"/>
      <w:szCs w:val="16"/>
    </w:rPr>
  </w:style>
  <w:style w:type="paragraph" w:customStyle="1" w:styleId="bottomentry">
    <w:name w:val="bottom_entry"/>
    <w:basedOn w:val="Normal"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41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89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3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4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5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0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23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44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4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56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1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6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5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8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59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18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9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207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9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45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1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6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6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93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8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2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6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336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8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6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64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8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0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9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4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3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4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23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1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1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093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5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84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5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46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5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0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4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2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81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7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94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1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81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71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5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500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72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12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37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6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0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83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5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82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99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35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73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53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998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47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0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1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69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5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394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7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3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64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24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4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9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1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61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0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63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2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05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1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4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4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00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0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6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05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79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095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0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1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57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1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465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5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25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9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45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324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8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6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1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5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1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3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3786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0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5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62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81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90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9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55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82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8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63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1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1863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7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8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2117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7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6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88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5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3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enance</dc:creator>
  <cp:keywords/>
  <dc:description/>
  <cp:lastModifiedBy>nstirling</cp:lastModifiedBy>
  <cp:revision>3</cp:revision>
  <cp:lastPrinted>2014-04-14T11:59:00Z</cp:lastPrinted>
  <dcterms:created xsi:type="dcterms:W3CDTF">2013-11-13T14:24:00Z</dcterms:created>
  <dcterms:modified xsi:type="dcterms:W3CDTF">2014-04-14T12:02:00Z</dcterms:modified>
</cp:coreProperties>
</file>